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E1033A" w:rsidRDefault="00003629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E1033A" w:rsidRDefault="00E1033A">
      <w:pPr>
        <w:jc w:val="both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619250" cy="1590675"/>
                <wp:effectExtent l="0" t="0" r="0" b="9525"/>
                <wp:docPr id="1" name="Рисунок 4" descr="Логатип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Логатип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19250" cy="159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7.50pt;height:125.25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0036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E1033A" w:rsidRDefault="000036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ОП.03 ОСНОВЫ АЛГОРИТМИЗАЦИИ И ПРОГРАММИРОВАНИЯ</w:t>
      </w: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8F3A8C" w:rsidRPr="007008EC" w:rsidRDefault="008F3A8C" w:rsidP="008F3A8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:rsidR="00E1033A" w:rsidRDefault="00E1033A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</w:t>
      </w:r>
      <w:r w:rsidR="00C23FF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br w:type="page" w:clear="all"/>
      </w:r>
    </w:p>
    <w:p w:rsidR="00C23FF8" w:rsidRPr="007008EC" w:rsidRDefault="00003629" w:rsidP="00C23FF8">
      <w:pPr>
        <w:keepNext/>
        <w:jc w:val="both"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</w:t>
      </w:r>
      <w:bookmarkStart w:id="3" w:name="_GoBack"/>
      <w:r>
        <w:rPr>
          <w:rFonts w:ascii="Times New Roman" w:hAnsi="Times New Roman"/>
          <w:sz w:val="24"/>
          <w:szCs w:val="24"/>
        </w:rPr>
        <w:t xml:space="preserve">государственным </w:t>
      </w:r>
      <w:bookmarkEnd w:id="3"/>
      <w:r>
        <w:rPr>
          <w:rFonts w:ascii="Times New Roman" w:hAnsi="Times New Roman"/>
          <w:sz w:val="24"/>
          <w:szCs w:val="24"/>
        </w:rPr>
        <w:t xml:space="preserve">образовательным стандартом СПО по специальности </w:t>
      </w:r>
      <w:r w:rsidR="00C23FF8" w:rsidRPr="007008EC">
        <w:rPr>
          <w:rFonts w:ascii="Times New Roman" w:hAnsi="Times New Roman"/>
          <w:sz w:val="24"/>
          <w:szCs w:val="24"/>
        </w:rPr>
        <w:t>09.02.10 Разработка</w:t>
      </w:r>
      <w:r w:rsidR="00C23FF8"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:rsidR="00E1033A" w:rsidRDefault="00E1033A" w:rsidP="00C23F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033A" w:rsidRDefault="00E1033A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33A" w:rsidRDefault="00E103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F3A8C" w:rsidRPr="007008EC" w:rsidRDefault="008F3A8C" w:rsidP="008F3A8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 w:rsidRPr="007008EC">
        <w:rPr>
          <w:rFonts w:ascii="Times New Roman" w:hAnsi="Times New Roman"/>
          <w:sz w:val="24"/>
          <w:szCs w:val="24"/>
        </w:rPr>
        <w:t>09.02.10 Разработка</w:t>
      </w:r>
      <w:r w:rsidRPr="007008EC"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  <w:t xml:space="preserve"> компьютерных игр, дополненной и виртуальной реальности</w:t>
      </w:r>
    </w:p>
    <w:p w:rsidR="008F3A8C" w:rsidRDefault="008F3A8C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3A8C" w:rsidRDefault="008F3A8C" w:rsidP="008F3A8C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A8C" w:rsidRDefault="008F3A8C" w:rsidP="008F3A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3A8C" w:rsidTr="00DF059D">
        <w:tc>
          <w:tcPr>
            <w:tcW w:w="4785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8F3A8C" w:rsidRDefault="008F3A8C" w:rsidP="008F3A8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8F3A8C" w:rsidRDefault="008F3A8C" w:rsidP="008F3A8C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2025г.</w:t>
      </w:r>
    </w:p>
    <w:p w:rsidR="00E1033A" w:rsidRDefault="00E1033A"/>
    <w:p w:rsidR="008F3A8C" w:rsidRDefault="008F3A8C"/>
    <w:p w:rsidR="00E1033A" w:rsidRDefault="00003629">
      <w:pPr>
        <w:pStyle w:val="13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E1033A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:rsidR="00E1033A" w:rsidRDefault="00003629">
      <w:pPr>
        <w:pStyle w:val="13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ОП.03 ОСНОВЫ АЛГОРИТМИЗАЦИИ И ПРОГРАММИРОВАНИЯ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4" w:name="bookmark126"/>
      <w:bookmarkStart w:id="5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4"/>
      <w:bookmarkEnd w:id="5"/>
    </w:p>
    <w:p w:rsidR="00E1033A" w:rsidRDefault="00003629" w:rsidP="00DB7644">
      <w:pPr>
        <w:pStyle w:val="13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Дисциплина вхо</w:t>
      </w:r>
      <w:r w:rsidR="00DB7644">
        <w:rPr>
          <w:rFonts w:ascii="Times New Roman" w:hAnsi="Times New Roman" w:cs="Times New Roman"/>
          <w:sz w:val="24"/>
        </w:rPr>
        <w:t>дит в общеобразовательный цикл</w:t>
      </w:r>
    </w:p>
    <w:p w:rsidR="00E1033A" w:rsidRDefault="00E1033A">
      <w:pPr>
        <w:pStyle w:val="13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:rsidR="00E1033A" w:rsidRPr="00DB7644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FC2A4D" w:rsidRDefault="00DB7644" w:rsidP="00DF059D">
            <w:pPr>
              <w:spacing w:after="0" w:line="240" w:lineRule="auto"/>
              <w:rPr>
                <w:rStyle w:val="aff0"/>
                <w:b/>
                <w:i w:val="0"/>
                <w:iCs/>
                <w:sz w:val="24"/>
                <w:szCs w:val="24"/>
              </w:rPr>
            </w:pPr>
            <w:r w:rsidRPr="00243B11">
              <w:rPr>
                <w:rStyle w:val="aff0"/>
                <w:b/>
                <w:sz w:val="24"/>
                <w:szCs w:val="24"/>
              </w:rPr>
              <w:t xml:space="preserve">Код </w:t>
            </w:r>
            <w:r w:rsidRPr="00FC2A4D">
              <w:rPr>
                <w:rStyle w:val="aff0"/>
                <w:b/>
                <w:iCs/>
                <w:sz w:val="24"/>
                <w:szCs w:val="24"/>
              </w:rPr>
              <w:t xml:space="preserve">ОК, </w:t>
            </w:r>
          </w:p>
          <w:p w:rsidR="00DB7644" w:rsidRPr="00243B11" w:rsidRDefault="00DB7644" w:rsidP="00DF059D">
            <w:pPr>
              <w:spacing w:after="0" w:line="240" w:lineRule="auto"/>
              <w:rPr>
                <w:rStyle w:val="aff0"/>
                <w:b/>
                <w:i w:val="0"/>
                <w:sz w:val="24"/>
                <w:szCs w:val="24"/>
              </w:rPr>
            </w:pPr>
            <w:r w:rsidRPr="00FC2A4D">
              <w:rPr>
                <w:rStyle w:val="aff0"/>
                <w:b/>
                <w:iCs/>
                <w:sz w:val="24"/>
                <w:szCs w:val="24"/>
              </w:rPr>
              <w:t>ПК</w:t>
            </w:r>
            <w:r w:rsidRPr="00243B11">
              <w:rPr>
                <w:rStyle w:val="aff0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DB7644" w:rsidRPr="00243B11" w:rsidTr="00DF059D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DB7644" w:rsidRPr="00243B11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:rsidR="00DB7644" w:rsidTr="00DF059D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644" w:rsidRPr="00243B11" w:rsidRDefault="00DB7644" w:rsidP="00DF059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7"/>
        <w:gridCol w:w="5942"/>
      </w:tblGrid>
      <w:tr w:rsidR="00DB7644">
        <w:trPr>
          <w:trHeight w:hRule="exact" w:val="667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644" w:rsidRDefault="00DB7644">
            <w:pPr>
              <w:pStyle w:val="afa"/>
              <w:shd w:val="clear" w:color="auto" w:fill="auto"/>
              <w:jc w:val="center"/>
            </w:pPr>
            <w:r>
              <w:t>Умения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644" w:rsidRDefault="00DB7644">
            <w:pPr>
              <w:pStyle w:val="afa"/>
              <w:shd w:val="clear" w:color="auto" w:fill="auto"/>
              <w:jc w:val="center"/>
            </w:pPr>
            <w:r>
              <w:t>Знания</w:t>
            </w:r>
          </w:p>
        </w:tc>
      </w:tr>
      <w:tr w:rsidR="00DB7644">
        <w:trPr>
          <w:trHeight w:hRule="exact" w:val="2424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7644" w:rsidRDefault="00DB7644">
            <w:pPr>
              <w:pStyle w:val="afa"/>
              <w:numPr>
                <w:ilvl w:val="0"/>
                <w:numId w:val="15"/>
              </w:numPr>
              <w:shd w:val="clear" w:color="auto" w:fill="auto"/>
              <w:tabs>
                <w:tab w:val="left" w:pos="725"/>
              </w:tabs>
              <w:spacing w:line="276" w:lineRule="auto"/>
              <w:ind w:firstLine="520"/>
            </w:pPr>
            <w:r>
              <w:lastRenderedPageBreak/>
              <w:t>работать в среде программирования;</w:t>
            </w:r>
          </w:p>
          <w:p w:rsidR="00DB7644" w:rsidRDefault="00DB7644">
            <w:pPr>
              <w:pStyle w:val="afa"/>
              <w:numPr>
                <w:ilvl w:val="0"/>
                <w:numId w:val="15"/>
              </w:numPr>
              <w:shd w:val="clear" w:color="auto" w:fill="auto"/>
              <w:tabs>
                <w:tab w:val="left" w:pos="1243"/>
              </w:tabs>
              <w:spacing w:line="276" w:lineRule="auto"/>
              <w:ind w:firstLine="520"/>
            </w:pPr>
            <w:r>
              <w:t>использовать языки</w:t>
            </w:r>
          </w:p>
          <w:p w:rsidR="00DB7644" w:rsidRDefault="00DB7644">
            <w:pPr>
              <w:pStyle w:val="afa"/>
              <w:shd w:val="clear" w:color="auto" w:fill="auto"/>
              <w:spacing w:line="276" w:lineRule="auto"/>
            </w:pPr>
            <w:r>
              <w:t>программирования высокого уровня.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644" w:rsidRDefault="00DB7644">
            <w:pPr>
              <w:pStyle w:val="afa"/>
              <w:numPr>
                <w:ilvl w:val="0"/>
                <w:numId w:val="16"/>
              </w:numPr>
              <w:shd w:val="clear" w:color="auto" w:fill="auto"/>
              <w:tabs>
                <w:tab w:val="left" w:pos="702"/>
              </w:tabs>
              <w:spacing w:line="276" w:lineRule="auto"/>
              <w:ind w:firstLine="520"/>
            </w:pPr>
            <w:r>
              <w:t>типы данных;</w:t>
            </w:r>
          </w:p>
          <w:p w:rsidR="00DB7644" w:rsidRDefault="00DB7644">
            <w:pPr>
              <w:pStyle w:val="afa"/>
              <w:numPr>
                <w:ilvl w:val="0"/>
                <w:numId w:val="16"/>
              </w:numPr>
              <w:shd w:val="clear" w:color="auto" w:fill="auto"/>
              <w:tabs>
                <w:tab w:val="left" w:pos="864"/>
              </w:tabs>
              <w:spacing w:line="276" w:lineRule="auto"/>
              <w:ind w:firstLine="520"/>
            </w:pPr>
            <w:r>
              <w:t>базовые конструкции изучаемых языков программирования;</w:t>
            </w:r>
          </w:p>
          <w:p w:rsidR="00DB7644" w:rsidRDefault="00DB7644">
            <w:pPr>
              <w:pStyle w:val="afa"/>
              <w:numPr>
                <w:ilvl w:val="0"/>
                <w:numId w:val="16"/>
              </w:numPr>
              <w:shd w:val="clear" w:color="auto" w:fill="auto"/>
              <w:tabs>
                <w:tab w:val="left" w:pos="696"/>
              </w:tabs>
              <w:spacing w:line="276" w:lineRule="auto"/>
              <w:ind w:firstLine="520"/>
            </w:pPr>
            <w:r>
              <w:t>интегрированные среды программирования на изучаемых языках.</w:t>
            </w:r>
          </w:p>
        </w:tc>
      </w:tr>
    </w:tbl>
    <w:p w:rsidR="00E1033A" w:rsidRDefault="00E1033A">
      <w:pPr>
        <w:pStyle w:val="afc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:rsidR="00E1033A" w:rsidRDefault="00E1033A">
      <w:pPr>
        <w:pStyle w:val="afc"/>
        <w:shd w:val="clear" w:color="auto" w:fill="auto"/>
        <w:ind w:left="643"/>
        <w:rPr>
          <w:sz w:val="24"/>
          <w:szCs w:val="24"/>
        </w:rPr>
      </w:pPr>
    </w:p>
    <w:p w:rsidR="00E1033A" w:rsidRDefault="00003629">
      <w:r>
        <w:br w:type="page" w:clear="all"/>
      </w:r>
    </w:p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6" w:name="bookmark128"/>
      <w:bookmarkStart w:id="7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:rsidR="00E1033A" w:rsidRDefault="00E1033A">
      <w:pPr>
        <w:pStyle w:val="26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E1033A" w:rsidTr="00430D51">
        <w:trPr>
          <w:trHeight w:hRule="exact" w:val="322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E1033A" w:rsidTr="00430D51">
        <w:trPr>
          <w:trHeight w:hRule="exact" w:val="35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E1033A" w:rsidTr="00430D51">
        <w:trPr>
          <w:trHeight w:hRule="exact" w:val="293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E1033A" w:rsidTr="00430D51">
        <w:trPr>
          <w:trHeight w:hRule="exact" w:val="33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E1033A" w:rsidTr="00430D51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E1033A" w:rsidTr="00430D51">
        <w:trPr>
          <w:trHeight w:hRule="exact" w:val="28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1033A" w:rsidTr="00430D51">
        <w:trPr>
          <w:trHeight w:hRule="exact" w:val="27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E1033A" w:rsidTr="00430D51">
        <w:trPr>
          <w:trHeight w:hRule="exact" w:val="29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E1033A" w:rsidRDefault="00003629">
      <w:r>
        <w:br w:type="page" w:clear="all"/>
      </w:r>
    </w:p>
    <w:p w:rsidR="00E1033A" w:rsidRDefault="00E1033A">
      <w:pPr>
        <w:spacing w:after="0"/>
        <w:rPr>
          <w:rFonts w:ascii="Times New Roman" w:hAnsi="Times New Roman"/>
          <w:b/>
          <w:sz w:val="24"/>
          <w:szCs w:val="24"/>
        </w:rPr>
        <w:sectPr w:rsidR="00E1033A">
          <w:pgSz w:w="11906" w:h="16838"/>
          <w:pgMar w:top="851" w:right="850" w:bottom="1134" w:left="1701" w:header="708" w:footer="708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:rsidR="00E1033A" w:rsidRDefault="00E1033A">
      <w:pPr>
        <w:spacing w:line="1" w:lineRule="exact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1"/>
        <w:gridCol w:w="475"/>
        <w:gridCol w:w="9158"/>
        <w:gridCol w:w="1133"/>
        <w:gridCol w:w="1853"/>
      </w:tblGrid>
      <w:tr w:rsidR="00E1033A" w:rsidTr="00D7049D">
        <w:trPr>
          <w:trHeight w:hRule="exact" w:val="965"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spacing w:line="271" w:lineRule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spacing w:line="271" w:lineRule="auto"/>
              <w:jc w:val="center"/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Осваиваемые элементы компетенций</w:t>
            </w: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jc w:val="center"/>
            </w:pPr>
            <w:r>
              <w:t>4</w:t>
            </w:r>
          </w:p>
        </w:tc>
      </w:tr>
      <w:tr w:rsidR="00E1033A" w:rsidTr="00D7049D">
        <w:trPr>
          <w:trHeight w:hRule="exact" w:val="331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1. Основные принципы алгоритмизации и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1.1 </w:t>
            </w:r>
            <w:r>
              <w:t>Основные понятия</w:t>
            </w:r>
          </w:p>
          <w:p w:rsidR="00E1033A" w:rsidRDefault="00003629">
            <w:pPr>
              <w:pStyle w:val="afa"/>
              <w:shd w:val="clear" w:color="auto" w:fill="auto"/>
            </w:pPr>
            <w:r>
              <w:t>алгоритмизации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jc w:val="center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E1033A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003629" w:rsidP="00D7049D">
            <w:pPr>
              <w:pStyle w:val="afa"/>
              <w:shd w:val="clear" w:color="auto" w:fill="auto"/>
              <w:jc w:val="center"/>
            </w:pPr>
            <w:r>
              <w:t>ОК 1</w:t>
            </w:r>
            <w:r w:rsidR="00D7049D">
              <w:t>-ОК 9</w:t>
            </w:r>
          </w:p>
        </w:tc>
      </w:tr>
      <w:tr w:rsidR="00E1033A" w:rsidTr="00D7049D">
        <w:trPr>
          <w:trHeight w:hRule="exact" w:val="643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spacing w:line="276" w:lineRule="auto"/>
            </w:pPr>
            <w:r>
              <w:t>Понятие алгоритма и его свойства. Типы алгоритмов. Способы описания алгоритмов. Базовые алгоритмические структуры: линейные, разветвляющиеся, циклические.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643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  <w:spacing w:line="276" w:lineRule="auto"/>
            </w:pPr>
            <w:r>
              <w:t>Основные базовые типы данных и их характеристика. Основы алгебры логики. Логические операции и логические функции.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E1033A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D7049D" w:rsidTr="00D7049D">
        <w:trPr>
          <w:trHeight w:hRule="exact" w:val="341"/>
          <w:jc w:val="center"/>
        </w:trPr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>Тема 1.2 Принципы разработки алгоритмов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5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линейных алгоритмов и алгоритмов ветвления.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циклических алгоритмов.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алгоритмов шифрования.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алгоритмов различного типа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620C1D">
        <w:trPr>
          <w:trHeight w:hRule="exact" w:val="326"/>
          <w:jc w:val="center"/>
        </w:trPr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1.3 </w:t>
            </w:r>
            <w:r>
              <w:t>Языки и системы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программирования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5"/>
          <w:jc w:val="center"/>
        </w:trPr>
        <w:tc>
          <w:tcPr>
            <w:tcW w:w="31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Классификация языков программирования. Понятие интегрированной среды программирования. Способы классификации систем программирования. Перечень и назначение модулей системы программирования.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1.4 </w:t>
            </w:r>
            <w:r>
              <w:t>Парадигмы</w:t>
            </w:r>
          </w:p>
        </w:tc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D7049D" w:rsidTr="00D7049D">
        <w:trPr>
          <w:trHeight w:hRule="exact" w:val="1920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lastRenderedPageBreak/>
              <w:t>программирования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Этапы разработки программ: системный анализ, алгоритмизация, программирование, отладка, сопровождение. Характеристика и задачи каждого этапа. Принципы структурного программирования: использование базовых структур, декомпозиция базовых структур. Понятия основных элементов ООП: объекты, классы, методы. Свойства ООП: наследование, инкапсуляция, полиморфизм. Принципы модульного программирования.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Подготовка конспекта по теме «Типы приложений»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1.5 </w:t>
            </w:r>
            <w:r>
              <w:t>Принципы отладки и тестового контроля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Этапы разработки программ.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after="40"/>
            </w:pPr>
            <w:r>
              <w:rPr>
                <w:b/>
                <w:bCs/>
              </w:rPr>
              <w:t xml:space="preserve">Тема 2.1 </w:t>
            </w:r>
            <w:r>
              <w:t>Характеристика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языка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2.2 </w:t>
            </w:r>
            <w:r>
              <w:t>Элементы языка.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Простые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Знакомство с инструментальной средой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использование программного обеспечения для разработки алгоритмов: освоение возможностей компилятора;</w:t>
            </w:r>
          </w:p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составление программ по теме «Линейные программы».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Тема 2.3</w:t>
            </w:r>
            <w:r>
              <w:t>Базовые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конструкции структурного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разветвляющейся структуры.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предусловием.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постусловием.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параметром.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«Разветвляющиеся структуры»;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предусловием»;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постусловием»;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параметром».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2.4 </w:t>
            </w:r>
            <w:r>
              <w:t>Работа с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массивами и указателями. Структурные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Работа со строками. Структуры и объединения.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одномерных массивов и указателей.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одномерных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структур.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строк.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Решение задач на базовые конструкции.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191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«Одномерные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«Многомерные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«Указатели»;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«Сортировка массивов различными методами»;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строками»;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структурами».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2.5 </w:t>
            </w:r>
            <w:r>
              <w:t>Процедуры и функции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Определение процедур и функций. Области видимости. Глобальные и локальные переменные. Обращение к процедурам и функциям.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Использование библиотечных функций. Рекурсивное определение функций. Шаблоны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функций.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рекурсивных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«Нерекурсивные функции»;</w:t>
            </w:r>
          </w:p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«Рекурсивные функции».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2.6 </w:t>
            </w:r>
            <w:r>
              <w:t>Работа с файлами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Файловый ввод/вывод.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со структурированными файлами.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текстовыми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неструктурированными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тестовыми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типизированными файлами».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3.1 </w:t>
            </w:r>
            <w:r>
              <w:t>Класс - как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создания объектов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Понятия: класс, объект, свойства объекта, методы. Синтаксис объявления класса. Описание объектов.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Спецификаторы</w:t>
            </w:r>
            <w:r>
              <w:rPr>
                <w:lang w:val="en-US"/>
              </w:rPr>
              <w:t xml:space="preserve"> </w:t>
            </w:r>
            <w:r>
              <w:t>доступа</w:t>
            </w:r>
            <w:r>
              <w:rPr>
                <w:lang w:val="en-US"/>
              </w:rPr>
              <w:t xml:space="preserve"> </w:t>
            </w:r>
            <w:r>
              <w:rPr>
                <w:lang w:val="en-US" w:bidi="en-US"/>
              </w:rPr>
              <w:t xml:space="preserve">(private, public, protected). </w:t>
            </w:r>
            <w:r>
              <w:t>Описание функций-членов класса. Принцип инкапсуляции.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Организация классов и принцип инкапсуляции.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с использованием классов.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приложений с использованием классов.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3.2 </w:t>
            </w:r>
            <w:r>
              <w:t>Принципы наследования и полиморфизма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наследования для формирования иерархии классов. Формат объявления класса потомка. Режим доступа.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Примеры организации классов-наследников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наследования.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полиморфизма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  <w:spacing w:after="40"/>
            </w:pPr>
            <w:r>
              <w:t>разработка классов потомков;</w:t>
            </w:r>
          </w:p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</w:pPr>
            <w:r>
              <w:t>реализация механизма перегрузки.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3.3 </w:t>
            </w:r>
            <w:r>
              <w:t>Понятия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деструктора и конструктора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53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Разработка конструкторов и деструкторов.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- составление программ по теме «Конструкторы и деструкторы».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rPr>
                <w:b/>
                <w:bCs/>
              </w:rPr>
              <w:t xml:space="preserve">Тема 4.1 </w:t>
            </w:r>
            <w:r>
              <w:t>Понятие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модульного 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Модульное программирование как метод разработки программ. Программный модуль и его основные характеристики. Типовая структура программного модуля. Инкапсуляция в модулях.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Порядок разработки программного модуля. Связность модулей. Ошибки периода исполнения и логические ошибки в программах. Обработка ошибок. Исключительные ситуации. Организация обработки исключительных ситуаций.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4.2 </w:t>
            </w:r>
            <w:r>
              <w:t>Разработка приложений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как многомодульного проекта.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  <w:i/>
                <w:iCs/>
              </w:rPr>
              <w:t>Консультации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ind w:left="656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76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p w:rsidR="00E1033A" w:rsidRDefault="00E1033A">
      <w:pPr>
        <w:rPr>
          <w:rFonts w:ascii="Times New Roman" w:hAnsi="Times New Roman"/>
          <w:sz w:val="24"/>
          <w:szCs w:val="24"/>
        </w:rPr>
        <w:sectPr w:rsidR="00E1033A">
          <w:pgSz w:w="16838" w:h="11906" w:orient="landscape"/>
          <w:pgMar w:top="709" w:right="851" w:bottom="851" w:left="1134" w:header="709" w:footer="709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:rsidR="00222D8D" w:rsidRPr="00222D8D" w:rsidRDefault="00222D8D" w:rsidP="00222D8D">
      <w:pPr>
        <w:pStyle w:val="afd"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2D8D">
        <w:rPr>
          <w:rFonts w:ascii="Times New Roman" w:hAnsi="Times New Roman"/>
          <w:b/>
          <w:sz w:val="24"/>
          <w:szCs w:val="24"/>
        </w:rPr>
        <w:t xml:space="preserve">Кабинет </w:t>
      </w:r>
      <w:r w:rsidRPr="00222D8D">
        <w:rPr>
          <w:rFonts w:ascii="Times New Roman" w:eastAsia="Times New Roman" w:hAnsi="Times New Roman"/>
          <w:b/>
          <w:bCs/>
          <w:sz w:val="24"/>
          <w:szCs w:val="24"/>
        </w:rPr>
        <w:t>общепрофессиональных дисциплин и профессиональных модулей</w:t>
      </w:r>
    </w:p>
    <w:p w:rsidR="00222D8D" w:rsidRPr="00222D8D" w:rsidRDefault="00222D8D" w:rsidP="00222D8D">
      <w:pPr>
        <w:pStyle w:val="afd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22D8D"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 w:rsidRPr="00222D8D">
        <w:rPr>
          <w:rFonts w:ascii="Times New Roman" w:hAnsi="Times New Roman"/>
          <w:sz w:val="24"/>
          <w:szCs w:val="24"/>
          <w:lang w:val="en-US"/>
        </w:rPr>
        <w:t>KUbuntu</w:t>
      </w:r>
      <w:r w:rsidRPr="00222D8D">
        <w:rPr>
          <w:rFonts w:ascii="Times New Roman" w:hAnsi="Times New Roman"/>
          <w:sz w:val="24"/>
          <w:szCs w:val="24"/>
        </w:rPr>
        <w:t>, onlyoffice, 7-</w:t>
      </w:r>
      <w:r w:rsidRPr="00222D8D">
        <w:rPr>
          <w:rFonts w:ascii="Times New Roman" w:hAnsi="Times New Roman"/>
          <w:sz w:val="24"/>
          <w:szCs w:val="24"/>
          <w:lang w:val="en-US"/>
        </w:rPr>
        <w:t>zip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Ocular</w:t>
      </w:r>
      <w:r w:rsidRPr="00222D8D">
        <w:rPr>
          <w:rFonts w:ascii="Times New Roman" w:hAnsi="Times New Roman"/>
          <w:sz w:val="24"/>
          <w:szCs w:val="24"/>
        </w:rPr>
        <w:t xml:space="preserve">, Яндекс Браузер, </w:t>
      </w:r>
      <w:r w:rsidRPr="00222D8D">
        <w:rPr>
          <w:rFonts w:ascii="Times New Roman" w:hAnsi="Times New Roman"/>
          <w:sz w:val="24"/>
          <w:szCs w:val="24"/>
          <w:lang w:val="en-US"/>
        </w:rPr>
        <w:t>draw</w:t>
      </w:r>
      <w:r w:rsidRPr="00222D8D">
        <w:rPr>
          <w:rFonts w:ascii="Times New Roman" w:hAnsi="Times New Roman"/>
          <w:sz w:val="24"/>
          <w:szCs w:val="24"/>
        </w:rPr>
        <w:t>.</w:t>
      </w:r>
      <w:r w:rsidRPr="00222D8D">
        <w:rPr>
          <w:rFonts w:ascii="Times New Roman" w:hAnsi="Times New Roman"/>
          <w:sz w:val="24"/>
          <w:szCs w:val="24"/>
          <w:lang w:val="en-US"/>
        </w:rPr>
        <w:t>io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Git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JetBrains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Rider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Qt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Designer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Visual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Studio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Code</w:t>
      </w:r>
      <w:r w:rsidRPr="00222D8D">
        <w:rPr>
          <w:rFonts w:ascii="Times New Roman" w:hAnsi="Times New Roman"/>
          <w:sz w:val="24"/>
          <w:szCs w:val="24"/>
        </w:rPr>
        <w:t>,</w:t>
      </w:r>
      <w:r w:rsidRPr="00222D8D">
        <w:rPr>
          <w:rFonts w:ascii="Times New Roman" w:hAnsi="Times New Roman"/>
          <w:sz w:val="24"/>
          <w:szCs w:val="24"/>
          <w:lang w:val="en-US"/>
        </w:rPr>
        <w:t>Postman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MySQL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Workbench</w:t>
      </w:r>
      <w:r w:rsidRPr="00222D8D"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 w:rsidRPr="00222D8D"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 w:rsidRPr="00222D8D">
        <w:rPr>
          <w:rFonts w:ascii="Times New Roman" w:hAnsi="Times New Roman"/>
          <w:sz w:val="24"/>
          <w:szCs w:val="24"/>
        </w:rPr>
        <w:t xml:space="preserve">персональный компьютер </w:t>
      </w:r>
      <w:r w:rsidRPr="00222D8D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222D8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222D8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22D8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222D8D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222D8D"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:rsidR="00E1033A" w:rsidRPr="00222D8D" w:rsidRDefault="00222D8D" w:rsidP="00222D8D">
      <w:pPr>
        <w:pStyle w:val="13"/>
        <w:shd w:val="clear" w:color="auto" w:fill="auto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2D8D">
        <w:rPr>
          <w:rFonts w:ascii="Times New Roman" w:hAnsi="Times New Roman"/>
          <w:b/>
          <w:sz w:val="24"/>
          <w:szCs w:val="24"/>
        </w:rPr>
        <w:t>Лаборатория программирования и баз данных</w:t>
      </w:r>
      <w:r w:rsidRPr="00222D8D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222D8D">
        <w:rPr>
          <w:rFonts w:ascii="Times New Roman" w:hAnsi="Times New Roman"/>
          <w:sz w:val="24"/>
          <w:szCs w:val="24"/>
        </w:rPr>
        <w:t xml:space="preserve">Индивидуальные рабочие места для обучающихся - 10 шт., рабочее место преподавателя - 1 шт., маркерная доска - 1 шт., ТВ - 1 шт.,  </w:t>
      </w:r>
      <w:r w:rsidRPr="00222D8D">
        <w:rPr>
          <w:rFonts w:ascii="Times New Roman" w:hAnsi="Times New Roman"/>
          <w:bCs/>
          <w:sz w:val="24"/>
          <w:szCs w:val="24"/>
        </w:rPr>
        <w:t xml:space="preserve">комплект программного обеспечения </w:t>
      </w:r>
      <w:r w:rsidRPr="00222D8D">
        <w:rPr>
          <w:rFonts w:ascii="Times New Roman" w:hAnsi="Times New Roman"/>
          <w:sz w:val="24"/>
          <w:szCs w:val="24"/>
        </w:rPr>
        <w:t xml:space="preserve">(Linux </w:t>
      </w:r>
      <w:r w:rsidRPr="00222D8D">
        <w:rPr>
          <w:rFonts w:ascii="Times New Roman" w:hAnsi="Times New Roman"/>
          <w:sz w:val="24"/>
          <w:szCs w:val="24"/>
          <w:lang w:val="en-US"/>
        </w:rPr>
        <w:t>KUbuntu</w:t>
      </w:r>
      <w:r w:rsidRPr="00222D8D">
        <w:rPr>
          <w:rFonts w:ascii="Times New Roman" w:hAnsi="Times New Roman"/>
          <w:sz w:val="24"/>
          <w:szCs w:val="24"/>
        </w:rPr>
        <w:t>, onlyoffice, 7-</w:t>
      </w:r>
      <w:r w:rsidRPr="00222D8D">
        <w:rPr>
          <w:rFonts w:ascii="Times New Roman" w:hAnsi="Times New Roman"/>
          <w:sz w:val="24"/>
          <w:szCs w:val="24"/>
          <w:lang w:val="en-US"/>
        </w:rPr>
        <w:t>zip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Ocular</w:t>
      </w:r>
      <w:r w:rsidRPr="00222D8D">
        <w:rPr>
          <w:rFonts w:ascii="Times New Roman" w:hAnsi="Times New Roman"/>
          <w:sz w:val="24"/>
          <w:szCs w:val="24"/>
        </w:rPr>
        <w:t xml:space="preserve">, Яндекс Браузер, </w:t>
      </w:r>
      <w:r w:rsidRPr="00222D8D">
        <w:rPr>
          <w:rFonts w:ascii="Times New Roman" w:hAnsi="Times New Roman"/>
          <w:sz w:val="24"/>
          <w:szCs w:val="24"/>
          <w:lang w:val="en-US"/>
        </w:rPr>
        <w:t>draw</w:t>
      </w:r>
      <w:r w:rsidRPr="00222D8D">
        <w:rPr>
          <w:rFonts w:ascii="Times New Roman" w:hAnsi="Times New Roman"/>
          <w:sz w:val="24"/>
          <w:szCs w:val="24"/>
        </w:rPr>
        <w:t>.</w:t>
      </w:r>
      <w:r w:rsidRPr="00222D8D">
        <w:rPr>
          <w:rFonts w:ascii="Times New Roman" w:hAnsi="Times New Roman"/>
          <w:sz w:val="24"/>
          <w:szCs w:val="24"/>
          <w:lang w:val="en-US"/>
        </w:rPr>
        <w:t>io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Git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JetBrains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Rider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Qt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Designer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Visual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Studio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Code</w:t>
      </w:r>
      <w:r w:rsidRPr="00222D8D">
        <w:rPr>
          <w:rFonts w:ascii="Times New Roman" w:hAnsi="Times New Roman"/>
          <w:sz w:val="24"/>
          <w:szCs w:val="24"/>
        </w:rPr>
        <w:t>,</w:t>
      </w:r>
      <w:r w:rsidRPr="00222D8D">
        <w:rPr>
          <w:rFonts w:ascii="Times New Roman" w:hAnsi="Times New Roman"/>
          <w:sz w:val="24"/>
          <w:szCs w:val="24"/>
          <w:lang w:val="en-US"/>
        </w:rPr>
        <w:t>Postman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MySQL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Workbench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Docker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Zabbix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LogHouse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Hashicorp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Vault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OpenVPN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Terraform</w:t>
      </w:r>
      <w:r w:rsidRPr="00222D8D">
        <w:rPr>
          <w:rFonts w:ascii="Times New Roman" w:hAnsi="Times New Roman"/>
          <w:sz w:val="24"/>
          <w:szCs w:val="24"/>
        </w:rPr>
        <w:t>+</w:t>
      </w:r>
      <w:r w:rsidRPr="00222D8D">
        <w:rPr>
          <w:rFonts w:ascii="Times New Roman" w:hAnsi="Times New Roman"/>
          <w:sz w:val="24"/>
          <w:szCs w:val="24"/>
          <w:lang w:val="en-US"/>
        </w:rPr>
        <w:t>Ansible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MaxPatrol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VM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Red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Team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Tools</w:t>
      </w:r>
      <w:r w:rsidRPr="00222D8D">
        <w:rPr>
          <w:rFonts w:ascii="Times New Roman" w:hAnsi="Times New Roman"/>
          <w:sz w:val="24"/>
          <w:szCs w:val="24"/>
        </w:rPr>
        <w:t xml:space="preserve">, </w:t>
      </w:r>
      <w:r w:rsidRPr="00222D8D">
        <w:rPr>
          <w:rFonts w:ascii="Times New Roman" w:hAnsi="Times New Roman"/>
          <w:sz w:val="24"/>
          <w:szCs w:val="24"/>
          <w:lang w:val="en-US"/>
        </w:rPr>
        <w:t>Zammad</w:t>
      </w:r>
      <w:r w:rsidRPr="00222D8D">
        <w:rPr>
          <w:rFonts w:ascii="Times New Roman" w:hAnsi="Times New Roman"/>
          <w:sz w:val="24"/>
          <w:szCs w:val="24"/>
        </w:rPr>
        <w:t xml:space="preserve">, Яндекс Облако, </w:t>
      </w:r>
      <w:r w:rsidRPr="00222D8D">
        <w:rPr>
          <w:rFonts w:ascii="Times New Roman" w:hAnsi="Times New Roman"/>
          <w:sz w:val="24"/>
          <w:szCs w:val="24"/>
          <w:lang w:val="en-US"/>
        </w:rPr>
        <w:t>Power</w:t>
      </w:r>
      <w:r w:rsidRPr="00222D8D">
        <w:rPr>
          <w:rFonts w:ascii="Times New Roman" w:hAnsi="Times New Roman"/>
          <w:sz w:val="24"/>
          <w:szCs w:val="24"/>
        </w:rPr>
        <w:t xml:space="preserve"> В</w:t>
      </w:r>
      <w:r w:rsidRPr="00222D8D">
        <w:rPr>
          <w:rFonts w:ascii="Times New Roman" w:hAnsi="Times New Roman"/>
          <w:sz w:val="24"/>
          <w:szCs w:val="24"/>
          <w:lang w:val="en-US"/>
        </w:rPr>
        <w:t>I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sz w:val="24"/>
          <w:szCs w:val="24"/>
          <w:lang w:val="en-US"/>
        </w:rPr>
        <w:t>Desktop</w:t>
      </w:r>
      <w:r w:rsidRPr="00222D8D">
        <w:rPr>
          <w:rFonts w:ascii="Times New Roman" w:hAnsi="Times New Roman"/>
          <w:sz w:val="24"/>
          <w:szCs w:val="24"/>
        </w:rPr>
        <w:t>)</w:t>
      </w:r>
      <w:r w:rsidRPr="00222D8D">
        <w:rPr>
          <w:rFonts w:ascii="Times New Roman" w:hAnsi="Times New Roman"/>
          <w:bCs/>
          <w:sz w:val="24"/>
          <w:szCs w:val="24"/>
        </w:rPr>
        <w:t>.</w:t>
      </w:r>
      <w:r w:rsidRPr="00222D8D">
        <w:rPr>
          <w:rFonts w:ascii="Times New Roman" w:hAnsi="Times New Roman"/>
          <w:sz w:val="24"/>
          <w:szCs w:val="24"/>
        </w:rPr>
        <w:t xml:space="preserve"> </w:t>
      </w:r>
      <w:r w:rsidRPr="00222D8D">
        <w:rPr>
          <w:rFonts w:ascii="Times New Roman" w:hAnsi="Times New Roman"/>
          <w:bCs/>
          <w:sz w:val="24"/>
          <w:szCs w:val="24"/>
        </w:rPr>
        <w:t xml:space="preserve">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:rsidR="00E1033A" w:rsidRDefault="00003629">
      <w:pPr>
        <w:pStyle w:val="26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Чернышев, С. А., Основы программирования : учебное пособие / С. А. Чернышев. — Москва : КноРус, 2024. — 640 с. — (СПО).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Мамонтов, С. А., Информационные технологии и основы программирования в менеджменте + еПриложение : учебное пособие / С. А. Мамонтов. — Москва : КноРус, 2024. — 214 с.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Основы функционального программирования : учебник / А. Е. Трубин, А. Ю. Анисимов, Ф. А. Мастяев [и др.] ; под общ. ред. А. Е. Трубина, А. Ю. Анисимова, Ф. А. Мастяева. — Москва : КноРус, 2024. — 222 с.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Чернышев, С. А., Программирование на языке GO : учебник / С. А. Чернышев. — Москва : КноРус, 2025. — 755 с.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Основы программирования : учебник и практикум / Ю. Н. Нилова, С. Б. Зеленина, Е. В. Лебедева [и др.] ; под ред. Н. В. Макаровой. — Москва : КноРус, 2023. — 452 с. — (СПО).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Щербаков, А. Г., Практикум изучения языка программирования PYTHON. Начальный уровень : учебное пособие / А. Г. Щербаков. — Москва : Русайнс, 2024. — 116 с. — (СПО). — (электронный учебник ЭБС)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Семакин И.Г. Основы алгоритмизации и программирования : учебник для студ. учреждений сред. проф. образования / И.Г. Семакин, А.П. Шестаков. – 3-е изд., стер. – М.: Издательский центр «Академия», 2017. – 304 с.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Семакин И.Г. Основы алгоритмизации и программирования: учебник для студентов   учреждений сред. проф. образования / И.Г. Семакин, А.П. Шестаков.-3 е изд., стер.- М.: Издательский  центр «Академия», 2019. — 304 с.</w:t>
      </w:r>
    </w:p>
    <w:p w:rsidR="00A57190" w:rsidRPr="00A57190" w:rsidRDefault="00A57190" w:rsidP="00A57190">
      <w:pPr>
        <w:pStyle w:val="afd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A57190">
        <w:rPr>
          <w:rFonts w:ascii="Times New Roman" w:eastAsia="Calibri" w:hAnsi="Times New Roman"/>
        </w:rPr>
        <w:t>Семакин И.Г. Основы алгоритмизации и программирования. Практикум : учеб.пособие для студ. учреждений сред. проф. образования / И.Г. Семакин, А.П. Шестаков. — 5-е изд., стер. — М.: Издательский центр «Академия», 2017. — 144 с.</w:t>
      </w:r>
    </w:p>
    <w:p w:rsidR="00E1033A" w:rsidRDefault="00E1033A">
      <w:pPr>
        <w:pStyle w:val="afd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</w:p>
    <w:p w:rsidR="00E1033A" w:rsidRDefault="00003629">
      <w:pPr>
        <w:pStyle w:val="26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8" w:name="bookmark132"/>
      <w:bookmarkStart w:id="9" w:name="bookmark133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8"/>
      <w:bookmarkEnd w:id="9"/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Буч Г.. Обьектно-ориентированный анализ и проектирование с примерами приложений на С++, 2-е изд. М: “Издательство Бином”, СПб.: “Невский диалет”, 2014г.- 398с.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Голицина О.Л., Попов И.И. Основы алгоритмизации и программирования. -М.: ФОРУМ: ИНФРА-М, 2015. - 431 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Литвиненко Н.А. Технология программирования на С++. Начальный курс. - СПб.: БХВ-</w:t>
      </w:r>
      <w:r>
        <w:rPr>
          <w:rFonts w:ascii="Times New Roman" w:hAnsi="Times New Roman" w:cs="Times New Roman"/>
          <w:sz w:val="24"/>
        </w:rPr>
        <w:lastRenderedPageBreak/>
        <w:t>Петербург, 2014. - 288 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Павловская Т.А. C/C++. Программирование на языке высокого уровня. -СПб.: Питер, 2014. - 464 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Агальцов В.П. Математические методы в программировании: учебник. - 2-е изд., перераб. И доп. -М.: ИД «ФОРУМ», 2013. -240 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Джеймс М. ЛэйсиVisualC++ 6 </w:t>
      </w:r>
      <w:r>
        <w:rPr>
          <w:rFonts w:ascii="Times New Roman" w:hAnsi="Times New Roman" w:cs="Times New Roman"/>
          <w:sz w:val="24"/>
          <w:lang w:val="en-US" w:bidi="en-US"/>
        </w:rPr>
        <w:t>Distributed</w:t>
      </w:r>
      <w:r>
        <w:rPr>
          <w:rFonts w:ascii="Times New Roman" w:hAnsi="Times New Roman" w:cs="Times New Roman"/>
          <w:sz w:val="24"/>
          <w:lang w:bidi="en-US"/>
        </w:rPr>
        <w:t xml:space="preserve"> </w:t>
      </w:r>
      <w:r>
        <w:rPr>
          <w:rFonts w:ascii="Times New Roman" w:hAnsi="Times New Roman" w:cs="Times New Roman"/>
          <w:sz w:val="24"/>
        </w:rPr>
        <w:t>,Санкт-Петербург, «Питер», 2014г. - 678с.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Казиев В.М. Введение в информатику. Раздел (лекция) 1 - Введение. История, предмет, структура информатики. Интернет-Университет информационных технологий, 2014. - 264 с..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6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Климова Л.М. "Практическое программирование. Решение типовых задач. C/C++". - М: Кудиц-образ, 2013. - 596 с.</w:t>
      </w:r>
    </w:p>
    <w:p w:rsidR="00E1033A" w:rsidRDefault="00003629">
      <w:pPr>
        <w:pStyle w:val="13"/>
        <w:numPr>
          <w:ilvl w:val="0"/>
          <w:numId w:val="26"/>
        </w:numPr>
        <w:shd w:val="clear" w:color="auto" w:fill="auto"/>
        <w:tabs>
          <w:tab w:val="left" w:pos="968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Мейер Б., Бодуэн К.. Методы программирования: В 2-х томах. М.: “Мир”, 2014г.- </w:t>
      </w:r>
    </w:p>
    <w:p w:rsidR="00E1033A" w:rsidRDefault="00E1033A">
      <w:pPr>
        <w:pStyle w:val="13"/>
        <w:shd w:val="clear" w:color="auto" w:fill="auto"/>
        <w:tabs>
          <w:tab w:val="left" w:pos="968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033A" w:rsidRDefault="00003629">
      <w:pPr>
        <w:pStyle w:val="26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:rsidR="00E1033A" w:rsidRDefault="00003629">
      <w:pPr>
        <w:pStyle w:val="13"/>
        <w:numPr>
          <w:ilvl w:val="0"/>
          <w:numId w:val="27"/>
        </w:numPr>
        <w:shd w:val="clear" w:color="auto" w:fill="auto"/>
        <w:tabs>
          <w:tab w:val="left" w:pos="1038"/>
        </w:tabs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Деревягос 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lang w:bidi="en-US"/>
        </w:rPr>
        <w:t>++ 3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rd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комментарии </w:t>
      </w:r>
      <w:hyperlink r:id="rId10" w:tooltip="http://lib.ru/CTOTOR/cpp3comm.txt" w:history="1"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http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://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lib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CTOTOR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cpp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3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comm</w:t>
        </w:r>
        <w:r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>
          <w:rPr>
            <w:rFonts w:ascii="Times New Roman" w:hAnsi="Times New Roman" w:cs="Times New Roman"/>
            <w:sz w:val="24"/>
            <w:szCs w:val="24"/>
            <w:lang w:val="en-US" w:bidi="en-US"/>
          </w:rPr>
          <w:t>txt</w:t>
        </w:r>
      </w:hyperlink>
    </w:p>
    <w:p w:rsidR="00E1033A" w:rsidRDefault="0091011B">
      <w:pPr>
        <w:pStyle w:val="13"/>
        <w:numPr>
          <w:ilvl w:val="0"/>
          <w:numId w:val="27"/>
        </w:numPr>
        <w:shd w:val="clear" w:color="auto" w:fill="auto"/>
        <w:tabs>
          <w:tab w:val="left" w:pos="1038"/>
        </w:tabs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hyperlink r:id="rId11" w:tooltip="file:///F:/РёС‚РѕРіРѕ%20РР‘/РЎС‚СЂР°СѓСЃС‚СЂСѓРї%20Р‘.%20Р’РІРµРґРµРЅРёРµ%20РІ%20СЏР·С‹Рє%20C++" w:history="1">
        <w:r w:rsidR="00003629">
          <w:rPr>
            <w:rFonts w:ascii="Times New Roman" w:hAnsi="Times New Roman" w:cs="Times New Roman"/>
            <w:sz w:val="24"/>
            <w:szCs w:val="24"/>
            <w:u w:val="single"/>
          </w:rPr>
          <w:t xml:space="preserve">Страуструп Б. Введение в язык </w:t>
        </w:r>
        <w:r w:rsidR="00003629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C</w:t>
        </w:r>
        <w:r w:rsidR="00003629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+</w:t>
        </w:r>
      </w:hyperlink>
      <w:hyperlink r:id="rId12" w:tooltip="http://lib.ru/CPPHB/cpptut.txt" w:history="1">
        <w:r w:rsidR="00003629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+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http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://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lib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CPPHB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cpptut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txt</w:t>
        </w:r>
      </w:hyperlink>
    </w:p>
    <w:p w:rsidR="00E1033A" w:rsidRDefault="0091011B">
      <w:pPr>
        <w:pStyle w:val="13"/>
        <w:numPr>
          <w:ilvl w:val="0"/>
          <w:numId w:val="27"/>
        </w:numPr>
        <w:shd w:val="clear" w:color="auto" w:fill="auto"/>
        <w:tabs>
          <w:tab w:val="left" w:pos="1038"/>
        </w:tabs>
        <w:spacing w:after="0" w:line="240" w:lineRule="auto"/>
        <w:ind w:firstLine="658"/>
        <w:rPr>
          <w:rFonts w:ascii="Times New Roman" w:hAnsi="Times New Roman" w:cs="Times New Roman"/>
          <w:sz w:val="24"/>
          <w:szCs w:val="24"/>
        </w:rPr>
      </w:pPr>
      <w:hyperlink r:id="rId13" w:tooltip="file:///F:/РёС‚РѕРіРѕ%20РР‘/%20РЎС‚СЂР°СѓСЃС‚СЂСѓРї%20Р‘.%20РЎРїСЂР°РІРѕС‡РЅРѕРµ%20СЂСѓРєРѕРІРѕРґСЃС‚РІРѕ%20РїРѕ%20C++" w:history="1">
        <w:r w:rsidR="00003629">
          <w:rPr>
            <w:rFonts w:ascii="Times New Roman" w:hAnsi="Times New Roman" w:cs="Times New Roman"/>
            <w:sz w:val="24"/>
            <w:szCs w:val="24"/>
            <w:u w:val="single"/>
          </w:rPr>
          <w:t xml:space="preserve">Страуструп Б. Справочное руководство по </w:t>
        </w:r>
        <w:r w:rsidR="00003629">
          <w:rPr>
            <w:rFonts w:ascii="Times New Roman" w:hAnsi="Times New Roman" w:cs="Times New Roman"/>
            <w:sz w:val="24"/>
            <w:szCs w:val="24"/>
            <w:u w:val="single"/>
            <w:lang w:val="en-US" w:bidi="en-US"/>
          </w:rPr>
          <w:t>C</w:t>
        </w:r>
        <w:r w:rsidR="00003629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+</w:t>
        </w:r>
      </w:hyperlink>
      <w:hyperlink r:id="rId14" w:tooltip="http://lib.ru/CPPHB/cppref.txt" w:history="1">
        <w:r w:rsidR="00003629">
          <w:rPr>
            <w:rFonts w:ascii="Times New Roman" w:hAnsi="Times New Roman" w:cs="Times New Roman"/>
            <w:sz w:val="24"/>
            <w:szCs w:val="24"/>
            <w:u w:val="single"/>
            <w:lang w:bidi="en-US"/>
          </w:rPr>
          <w:t>+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http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://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lib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CPPHB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cppref</w:t>
        </w:r>
        <w:r w:rsidR="00003629">
          <w:rPr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003629">
          <w:rPr>
            <w:rFonts w:ascii="Times New Roman" w:hAnsi="Times New Roman" w:cs="Times New Roman"/>
            <w:sz w:val="24"/>
            <w:szCs w:val="24"/>
            <w:lang w:val="en-US" w:bidi="en-US"/>
          </w:rPr>
          <w:t>txt</w:t>
        </w:r>
      </w:hyperlink>
    </w:p>
    <w:p w:rsidR="00E1033A" w:rsidRDefault="00003629">
      <w:pPr>
        <w:pStyle w:val="1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:rsidR="00E1033A" w:rsidRDefault="000036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5" w:tooltip="https://disk.yandex.ru/i/l5hSPg7_FH3-VQ" w:history="1">
        <w:r>
          <w:rPr>
            <w:rStyle w:val="aff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</w:t>
      </w:r>
      <w:r>
        <w:rPr>
          <w:rFonts w:ascii="Times New Roman" w:hAnsi="Times New Roman"/>
          <w:sz w:val="24"/>
          <w:szCs w:val="24"/>
        </w:rPr>
        <w:lastRenderedPageBreak/>
        <w:t>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E1033A" w:rsidRDefault="00E1033A"/>
    <w:p w:rsidR="00E1033A" w:rsidRDefault="00003629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0" w:name="bookmark16"/>
      <w:bookmarkStart w:id="11" w:name="bookmark17"/>
      <w:r>
        <w:rPr>
          <w:sz w:val="24"/>
        </w:rPr>
        <w:t>3.4. Кадровое обеспечение образовательного процесса</w:t>
      </w:r>
      <w:bookmarkEnd w:id="10"/>
      <w:bookmarkEnd w:id="11"/>
    </w:p>
    <w:p w:rsidR="00206DF8" w:rsidRPr="00DF197A" w:rsidRDefault="00206DF8" w:rsidP="00206DF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:rsidR="00206DF8" w:rsidRPr="00DF197A" w:rsidRDefault="00206DF8" w:rsidP="00206DF8">
      <w:pPr>
        <w:pStyle w:val="16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:rsidR="00206DF8" w:rsidRPr="00DF197A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:rsidR="00206DF8" w:rsidRPr="003C1F78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:rsidR="00E1033A" w:rsidRDefault="00E1033A">
      <w:pPr>
        <w:spacing w:after="0" w:line="240" w:lineRule="auto"/>
        <w:rPr>
          <w:sz w:val="24"/>
        </w:rPr>
      </w:pPr>
    </w:p>
    <w:p w:rsidR="00E1033A" w:rsidRDefault="00E1033A">
      <w:pPr>
        <w:ind w:firstLine="142"/>
      </w:pPr>
    </w:p>
    <w:p w:rsidR="00206DF8" w:rsidRDefault="00206DF8">
      <w:pPr>
        <w:ind w:firstLine="142"/>
      </w:pPr>
    </w:p>
    <w:p w:rsidR="00206DF8" w:rsidRDefault="00206DF8">
      <w:pPr>
        <w:ind w:firstLine="142"/>
      </w:pPr>
    </w:p>
    <w:p w:rsidR="00206DF8" w:rsidRDefault="00003629" w:rsidP="00206DF8">
      <w:pPr>
        <w:pStyle w:val="15"/>
        <w:keepNext/>
        <w:keepLines/>
        <w:numPr>
          <w:ilvl w:val="0"/>
          <w:numId w:val="27"/>
        </w:numPr>
        <w:shd w:val="clear" w:color="auto" w:fill="auto"/>
        <w:tabs>
          <w:tab w:val="left" w:pos="350"/>
        </w:tabs>
        <w:ind w:left="501" w:hanging="360"/>
        <w:jc w:val="center"/>
        <w:rPr>
          <w:sz w:val="24"/>
          <w:szCs w:val="24"/>
        </w:rPr>
      </w:pPr>
      <w:bookmarkStart w:id="12" w:name="bookmark20"/>
      <w:bookmarkStart w:id="13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</w:t>
      </w:r>
      <w:bookmarkEnd w:id="12"/>
      <w:bookmarkEnd w:id="13"/>
      <w:r w:rsidR="00206DF8">
        <w:rPr>
          <w:sz w:val="24"/>
          <w:szCs w:val="24"/>
        </w:rPr>
        <w:t>Ы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3"/>
        <w:gridCol w:w="4293"/>
        <w:gridCol w:w="2963"/>
      </w:tblGrid>
      <w:tr w:rsidR="00206DF8" w:rsidRPr="00854F21" w:rsidTr="00DF059D">
        <w:trPr>
          <w:trHeight w:val="519"/>
        </w:trPr>
        <w:tc>
          <w:tcPr>
            <w:tcW w:w="1498" w:type="pct"/>
            <w:vAlign w:val="center"/>
          </w:tcPr>
          <w:p w:rsidR="00206DF8" w:rsidRPr="00854F21" w:rsidRDefault="00206DF8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:rsidR="00206DF8" w:rsidRPr="00854F21" w:rsidRDefault="00206DF8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:rsidR="00206DF8" w:rsidRPr="00854F21" w:rsidRDefault="00206DF8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тлично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эффективного способа решения задачи; реализация решения с учетом профессионального контекста.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решения с минимальными недочетами.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довлетворительно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– Выбор решения с ограниченной эффективностью.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:rsidR="00206DF8" w:rsidRPr="00EA0C8B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:rsidR="00206DF8" w:rsidRPr="005F59C7" w:rsidTr="00DF059D">
        <w:trPr>
          <w:trHeight w:val="698"/>
        </w:trPr>
        <w:tc>
          <w:tcPr>
            <w:tcW w:w="1498" w:type="pct"/>
          </w:tcPr>
          <w:p w:rsidR="00206DF8" w:rsidRPr="00314663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:rsidR="00206DF8" w:rsidRPr="00081F54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:rsidR="00206DF8" w:rsidRPr="00081F54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:rsidR="00206DF8" w:rsidRPr="005F59C7" w:rsidRDefault="00206DF8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:rsidR="00E1033A" w:rsidRDefault="00E1033A" w:rsidP="00206DF8">
      <w:pPr>
        <w:pStyle w:val="15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:rsidR="00206DF8" w:rsidRDefault="00206DF8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206DF8" w:rsidRDefault="00206DF8" w:rsidP="00206DF8">
      <w:pPr>
        <w:pStyle w:val="15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2"/>
        <w:gridCol w:w="3024"/>
        <w:gridCol w:w="2899"/>
      </w:tblGrid>
      <w:tr w:rsidR="00E1033A" w:rsidRPr="00206DF8">
        <w:trPr>
          <w:trHeight w:hRule="exact" w:val="331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Pr="00206DF8" w:rsidRDefault="00003629" w:rsidP="00206DF8">
            <w:pPr>
              <w:pStyle w:val="afa"/>
              <w:shd w:val="clear" w:color="auto" w:fill="auto"/>
              <w:jc w:val="center"/>
              <w:rPr>
                <w:b/>
              </w:rPr>
            </w:pPr>
            <w:r w:rsidRPr="00206DF8">
              <w:rPr>
                <w:b/>
              </w:rPr>
              <w:t>Результаты обучения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Pr="00206DF8" w:rsidRDefault="00003629" w:rsidP="00206DF8">
            <w:pPr>
              <w:pStyle w:val="afa"/>
              <w:shd w:val="clear" w:color="auto" w:fill="auto"/>
              <w:jc w:val="center"/>
              <w:rPr>
                <w:b/>
              </w:rPr>
            </w:pPr>
            <w:r w:rsidRPr="00206DF8">
              <w:rPr>
                <w:b/>
              </w:rPr>
              <w:t>Критерии оценки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33A" w:rsidRPr="00206DF8" w:rsidRDefault="00003629" w:rsidP="00206DF8">
            <w:pPr>
              <w:pStyle w:val="afa"/>
              <w:shd w:val="clear" w:color="auto" w:fill="auto"/>
              <w:jc w:val="center"/>
              <w:rPr>
                <w:b/>
              </w:rPr>
            </w:pPr>
            <w:r w:rsidRPr="00206DF8">
              <w:rPr>
                <w:b/>
              </w:rPr>
              <w:t>Формы и методы оценки</w:t>
            </w:r>
          </w:p>
        </w:tc>
      </w:tr>
      <w:tr w:rsidR="00E1033A" w:rsidTr="00206DF8">
        <w:trPr>
          <w:trHeight w:hRule="exact" w:val="2122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003629" w:rsidP="00206DF8">
            <w:pPr>
              <w:pStyle w:val="afa"/>
              <w:shd w:val="clear" w:color="auto" w:fill="auto"/>
              <w:jc w:val="both"/>
            </w:pPr>
            <w:r>
              <w:t>Знания:</w:t>
            </w:r>
          </w:p>
          <w:p w:rsidR="00E1033A" w:rsidRDefault="00003629" w:rsidP="00206DF8">
            <w:pPr>
              <w:pStyle w:val="afa"/>
              <w:numPr>
                <w:ilvl w:val="0"/>
                <w:numId w:val="28"/>
              </w:numPr>
              <w:shd w:val="clear" w:color="auto" w:fill="auto"/>
              <w:tabs>
                <w:tab w:val="left" w:pos="698"/>
              </w:tabs>
              <w:ind w:firstLine="520"/>
              <w:jc w:val="both"/>
            </w:pPr>
            <w:r>
              <w:t>типы данных;</w:t>
            </w:r>
          </w:p>
          <w:p w:rsidR="00E1033A" w:rsidRDefault="00003629" w:rsidP="00206DF8">
            <w:pPr>
              <w:pStyle w:val="afa"/>
              <w:numPr>
                <w:ilvl w:val="0"/>
                <w:numId w:val="28"/>
              </w:numPr>
              <w:shd w:val="clear" w:color="auto" w:fill="auto"/>
              <w:tabs>
                <w:tab w:val="left" w:pos="1019"/>
                <w:tab w:val="left" w:pos="2210"/>
              </w:tabs>
              <w:ind w:firstLine="520"/>
              <w:jc w:val="both"/>
            </w:pPr>
            <w:r>
              <w:t>базовые</w:t>
            </w:r>
            <w:r>
              <w:tab/>
              <w:t>конструкции</w:t>
            </w:r>
          </w:p>
          <w:p w:rsidR="00E1033A" w:rsidRDefault="00003629" w:rsidP="00206DF8">
            <w:pPr>
              <w:pStyle w:val="afa"/>
              <w:shd w:val="clear" w:color="auto" w:fill="auto"/>
              <w:tabs>
                <w:tab w:val="left" w:pos="2712"/>
              </w:tabs>
              <w:jc w:val="both"/>
            </w:pPr>
            <w:r>
              <w:t>изучаемых</w:t>
            </w:r>
            <w:r>
              <w:tab/>
              <w:t>языков</w:t>
            </w:r>
          </w:p>
          <w:p w:rsidR="00E1033A" w:rsidRDefault="00003629" w:rsidP="00206DF8">
            <w:pPr>
              <w:pStyle w:val="afa"/>
              <w:shd w:val="clear" w:color="auto" w:fill="auto"/>
              <w:jc w:val="both"/>
            </w:pPr>
            <w:r>
              <w:t>программирования;</w:t>
            </w:r>
          </w:p>
          <w:p w:rsidR="00E1033A" w:rsidRDefault="00003629" w:rsidP="00206DF8">
            <w:pPr>
              <w:pStyle w:val="afa"/>
              <w:numPr>
                <w:ilvl w:val="0"/>
                <w:numId w:val="28"/>
              </w:numPr>
              <w:shd w:val="clear" w:color="auto" w:fill="auto"/>
              <w:tabs>
                <w:tab w:val="left" w:pos="802"/>
              </w:tabs>
              <w:ind w:firstLine="520"/>
              <w:jc w:val="both"/>
            </w:pPr>
            <w:r>
              <w:t>интегрированные среды программирования на изучаемых языках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003629" w:rsidP="00206DF8">
            <w:pPr>
              <w:pStyle w:val="afa"/>
              <w:shd w:val="clear" w:color="auto" w:fill="auto"/>
            </w:pPr>
            <w:r>
              <w:t>Демонстрация знаний базовых конструкций изучаемых языков программирования, интегрированных сред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003629" w:rsidP="00206DF8">
            <w:pPr>
              <w:pStyle w:val="afa"/>
              <w:shd w:val="clear" w:color="auto" w:fill="auto"/>
            </w:pPr>
            <w:r>
              <w:t>Оценка знаний в ходе тестирования и проведения контрольных работ</w:t>
            </w:r>
          </w:p>
        </w:tc>
      </w:tr>
      <w:tr w:rsidR="00E1033A" w:rsidTr="00206DF8">
        <w:trPr>
          <w:trHeight w:hRule="exact" w:val="227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33A" w:rsidRDefault="00003629" w:rsidP="00206DF8">
            <w:pPr>
              <w:pStyle w:val="afa"/>
              <w:shd w:val="clear" w:color="auto" w:fill="auto"/>
              <w:jc w:val="both"/>
            </w:pPr>
            <w:r>
              <w:t>Умения:</w:t>
            </w:r>
          </w:p>
          <w:p w:rsidR="00E1033A" w:rsidRDefault="00003629" w:rsidP="00206DF8">
            <w:pPr>
              <w:pStyle w:val="afa"/>
              <w:numPr>
                <w:ilvl w:val="0"/>
                <w:numId w:val="29"/>
              </w:numPr>
              <w:shd w:val="clear" w:color="auto" w:fill="auto"/>
              <w:tabs>
                <w:tab w:val="left" w:pos="746"/>
                <w:tab w:val="left" w:pos="2253"/>
                <w:tab w:val="left" w:pos="2978"/>
              </w:tabs>
              <w:ind w:firstLine="520"/>
              <w:jc w:val="both"/>
            </w:pPr>
            <w:r>
              <w:t>работать</w:t>
            </w:r>
            <w:r>
              <w:tab/>
              <w:t>в</w:t>
            </w:r>
            <w:r>
              <w:tab/>
              <w:t>среде</w:t>
            </w:r>
          </w:p>
          <w:p w:rsidR="00E1033A" w:rsidRDefault="00003629" w:rsidP="00206DF8">
            <w:pPr>
              <w:pStyle w:val="afa"/>
              <w:shd w:val="clear" w:color="auto" w:fill="auto"/>
              <w:jc w:val="both"/>
            </w:pPr>
            <w:r>
              <w:t>программирования;</w:t>
            </w:r>
          </w:p>
          <w:p w:rsidR="00E1033A" w:rsidRDefault="00003629" w:rsidP="00206DF8">
            <w:pPr>
              <w:pStyle w:val="afa"/>
              <w:numPr>
                <w:ilvl w:val="0"/>
                <w:numId w:val="29"/>
              </w:numPr>
              <w:shd w:val="clear" w:color="auto" w:fill="auto"/>
              <w:tabs>
                <w:tab w:val="left" w:pos="1106"/>
                <w:tab w:val="left" w:pos="2920"/>
              </w:tabs>
              <w:ind w:firstLine="520"/>
              <w:jc w:val="both"/>
            </w:pPr>
            <w:r>
              <w:t>использовать</w:t>
            </w:r>
            <w:r>
              <w:tab/>
              <w:t>языки</w:t>
            </w:r>
          </w:p>
          <w:p w:rsidR="00E1033A" w:rsidRDefault="00003629" w:rsidP="00206DF8">
            <w:pPr>
              <w:pStyle w:val="afa"/>
              <w:shd w:val="clear" w:color="auto" w:fill="auto"/>
              <w:tabs>
                <w:tab w:val="left" w:pos="2482"/>
              </w:tabs>
              <w:jc w:val="both"/>
            </w:pPr>
            <w:r>
              <w:t>программирования</w:t>
            </w:r>
            <w:r>
              <w:tab/>
              <w:t>высокого</w:t>
            </w:r>
          </w:p>
          <w:p w:rsidR="00E1033A" w:rsidRDefault="00003629" w:rsidP="00206DF8">
            <w:pPr>
              <w:pStyle w:val="afa"/>
              <w:shd w:val="clear" w:color="auto" w:fill="auto"/>
              <w:jc w:val="both"/>
            </w:pPr>
            <w:r>
              <w:t>уровня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033A" w:rsidRDefault="00003629" w:rsidP="00206DF8">
            <w:pPr>
              <w:pStyle w:val="afa"/>
              <w:shd w:val="clear" w:color="auto" w:fill="auto"/>
            </w:pPr>
            <w:r>
              <w:t>Умение работать в среде программирования, выполнять индивидуальные практические задания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033A" w:rsidRDefault="00003629" w:rsidP="00206DF8">
            <w:pPr>
              <w:pStyle w:val="afa"/>
              <w:shd w:val="clear" w:color="auto" w:fill="auto"/>
            </w:pPr>
            <w:r>
              <w:t>Экспертная оценка результатов деятельности обучающегося при выполнении и защите результатов практических занятий, тестирование, экзамен</w:t>
            </w:r>
          </w:p>
        </w:tc>
      </w:tr>
    </w:tbl>
    <w:p w:rsidR="00E1033A" w:rsidRDefault="00E1033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E1033A" w:rsidRDefault="00E1033A">
      <w:pPr>
        <w:spacing w:line="1" w:lineRule="exact"/>
        <w:rPr>
          <w:rFonts w:ascii="Times New Roman" w:hAnsi="Times New Roman"/>
          <w:sz w:val="24"/>
          <w:szCs w:val="24"/>
        </w:rPr>
      </w:pPr>
    </w:p>
    <w:p w:rsidR="00E1033A" w:rsidRDefault="00E1033A"/>
    <w:p w:rsidR="00E1033A" w:rsidRDefault="00E1033A"/>
    <w:sectPr w:rsidR="00E1033A" w:rsidSect="00222D8D">
      <w:pgSz w:w="11906" w:h="16838"/>
      <w:pgMar w:top="851" w:right="70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11B" w:rsidRDefault="0091011B">
      <w:pPr>
        <w:spacing w:after="0" w:line="240" w:lineRule="auto"/>
      </w:pPr>
      <w:r>
        <w:separator/>
      </w:r>
    </w:p>
  </w:endnote>
  <w:endnote w:type="continuationSeparator" w:id="0">
    <w:p w:rsidR="0091011B" w:rsidRDefault="0091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11B" w:rsidRDefault="0091011B">
      <w:pPr>
        <w:spacing w:after="0" w:line="240" w:lineRule="auto"/>
      </w:pPr>
      <w:r>
        <w:separator/>
      </w:r>
    </w:p>
  </w:footnote>
  <w:footnote w:type="continuationSeparator" w:id="0">
    <w:p w:rsidR="0091011B" w:rsidRDefault="00910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8E1"/>
    <w:multiLevelType w:val="multilevel"/>
    <w:tmpl w:val="23327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" w15:restartNumberingAfterBreak="0">
    <w:nsid w:val="1261393E"/>
    <w:multiLevelType w:val="multilevel"/>
    <w:tmpl w:val="60A2C3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6101304"/>
    <w:multiLevelType w:val="multilevel"/>
    <w:tmpl w:val="4EA236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" w15:restartNumberingAfterBreak="0">
    <w:nsid w:val="1AE50857"/>
    <w:multiLevelType w:val="multilevel"/>
    <w:tmpl w:val="36E68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462B"/>
    <w:multiLevelType w:val="multilevel"/>
    <w:tmpl w:val="2EAE5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5" w15:restartNumberingAfterBreak="0">
    <w:nsid w:val="20156E4F"/>
    <w:multiLevelType w:val="hybridMultilevel"/>
    <w:tmpl w:val="1CFAE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973EE"/>
    <w:multiLevelType w:val="multilevel"/>
    <w:tmpl w:val="67D24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7" w15:restartNumberingAfterBreak="0">
    <w:nsid w:val="24C967A5"/>
    <w:multiLevelType w:val="multilevel"/>
    <w:tmpl w:val="E1947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E0923"/>
    <w:multiLevelType w:val="multilevel"/>
    <w:tmpl w:val="6450CB5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9" w15:restartNumberingAfterBreak="0">
    <w:nsid w:val="2D815D86"/>
    <w:multiLevelType w:val="multilevel"/>
    <w:tmpl w:val="48520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0" w15:restartNumberingAfterBreak="0">
    <w:nsid w:val="39F653D1"/>
    <w:multiLevelType w:val="multilevel"/>
    <w:tmpl w:val="6D6EB5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1" w15:restartNumberingAfterBreak="0">
    <w:nsid w:val="3E405191"/>
    <w:multiLevelType w:val="multilevel"/>
    <w:tmpl w:val="F270692A"/>
    <w:lvl w:ilvl="0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12" w15:restartNumberingAfterBreak="0">
    <w:nsid w:val="41FE7252"/>
    <w:multiLevelType w:val="multilevel"/>
    <w:tmpl w:val="1CA8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831EC"/>
    <w:multiLevelType w:val="multilevel"/>
    <w:tmpl w:val="B538C7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4" w15:restartNumberingAfterBreak="0">
    <w:nsid w:val="45093C0D"/>
    <w:multiLevelType w:val="multilevel"/>
    <w:tmpl w:val="FFC84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5" w15:restartNumberingAfterBreak="0">
    <w:nsid w:val="4D0F0687"/>
    <w:multiLevelType w:val="multilevel"/>
    <w:tmpl w:val="28A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6" w15:restartNumberingAfterBreak="0">
    <w:nsid w:val="4F0F3306"/>
    <w:multiLevelType w:val="multilevel"/>
    <w:tmpl w:val="76284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7" w15:restartNumberingAfterBreak="0">
    <w:nsid w:val="52914D57"/>
    <w:multiLevelType w:val="multilevel"/>
    <w:tmpl w:val="8D42A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8" w15:restartNumberingAfterBreak="0">
    <w:nsid w:val="59BB220D"/>
    <w:multiLevelType w:val="multilevel"/>
    <w:tmpl w:val="19567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6053E"/>
    <w:multiLevelType w:val="multilevel"/>
    <w:tmpl w:val="73D4FE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0" w15:restartNumberingAfterBreak="0">
    <w:nsid w:val="5CC8288C"/>
    <w:multiLevelType w:val="multilevel"/>
    <w:tmpl w:val="72E67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1" w15:restartNumberingAfterBreak="0">
    <w:nsid w:val="5CC83A38"/>
    <w:multiLevelType w:val="multilevel"/>
    <w:tmpl w:val="90B60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2" w15:restartNumberingAfterBreak="0">
    <w:nsid w:val="5D5956F1"/>
    <w:multiLevelType w:val="multilevel"/>
    <w:tmpl w:val="C6206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3" w15:restartNumberingAfterBreak="0">
    <w:nsid w:val="5E077D44"/>
    <w:multiLevelType w:val="multilevel"/>
    <w:tmpl w:val="DAA8136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4" w15:restartNumberingAfterBreak="0">
    <w:nsid w:val="63C706A9"/>
    <w:multiLevelType w:val="multilevel"/>
    <w:tmpl w:val="4C0E1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5" w15:restartNumberingAfterBreak="0">
    <w:nsid w:val="6914648E"/>
    <w:multiLevelType w:val="multilevel"/>
    <w:tmpl w:val="AC723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6" w15:restartNumberingAfterBreak="0">
    <w:nsid w:val="6E242381"/>
    <w:multiLevelType w:val="multilevel"/>
    <w:tmpl w:val="66146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7" w15:restartNumberingAfterBreak="0">
    <w:nsid w:val="76C0693F"/>
    <w:multiLevelType w:val="multilevel"/>
    <w:tmpl w:val="CA34E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8" w15:restartNumberingAfterBreak="0">
    <w:nsid w:val="78343359"/>
    <w:multiLevelType w:val="multilevel"/>
    <w:tmpl w:val="287ED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D0E57"/>
    <w:multiLevelType w:val="multilevel"/>
    <w:tmpl w:val="ABB85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num w:numId="1">
    <w:abstractNumId w:val="24"/>
  </w:num>
  <w:num w:numId="2">
    <w:abstractNumId w:val="16"/>
  </w:num>
  <w:num w:numId="3">
    <w:abstractNumId w:val="8"/>
  </w:num>
  <w:num w:numId="4">
    <w:abstractNumId w:val="11"/>
  </w:num>
  <w:num w:numId="5">
    <w:abstractNumId w:val="1"/>
  </w:num>
  <w:num w:numId="6">
    <w:abstractNumId w:val="27"/>
  </w:num>
  <w:num w:numId="7">
    <w:abstractNumId w:val="14"/>
  </w:num>
  <w:num w:numId="8">
    <w:abstractNumId w:val="9"/>
  </w:num>
  <w:num w:numId="9">
    <w:abstractNumId w:val="28"/>
  </w:num>
  <w:num w:numId="10">
    <w:abstractNumId w:val="18"/>
  </w:num>
  <w:num w:numId="11">
    <w:abstractNumId w:val="21"/>
  </w:num>
  <w:num w:numId="12">
    <w:abstractNumId w:val="23"/>
  </w:num>
  <w:num w:numId="13">
    <w:abstractNumId w:val="2"/>
  </w:num>
  <w:num w:numId="14">
    <w:abstractNumId w:val="0"/>
  </w:num>
  <w:num w:numId="15">
    <w:abstractNumId w:val="15"/>
  </w:num>
  <w:num w:numId="16">
    <w:abstractNumId w:val="29"/>
  </w:num>
  <w:num w:numId="17">
    <w:abstractNumId w:val="17"/>
  </w:num>
  <w:num w:numId="18">
    <w:abstractNumId w:val="25"/>
  </w:num>
  <w:num w:numId="19">
    <w:abstractNumId w:val="6"/>
  </w:num>
  <w:num w:numId="20">
    <w:abstractNumId w:val="10"/>
  </w:num>
  <w:num w:numId="21">
    <w:abstractNumId w:val="19"/>
  </w:num>
  <w:num w:numId="22">
    <w:abstractNumId w:val="26"/>
  </w:num>
  <w:num w:numId="23">
    <w:abstractNumId w:val="12"/>
  </w:num>
  <w:num w:numId="24">
    <w:abstractNumId w:val="3"/>
  </w:num>
  <w:num w:numId="25">
    <w:abstractNumId w:val="4"/>
  </w:num>
  <w:num w:numId="26">
    <w:abstractNumId w:val="7"/>
  </w:num>
  <w:num w:numId="27">
    <w:abstractNumId w:val="22"/>
  </w:num>
  <w:num w:numId="28">
    <w:abstractNumId w:val="20"/>
  </w:num>
  <w:num w:numId="29">
    <w:abstractNumId w:val="1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3A"/>
    <w:rsid w:val="00003629"/>
    <w:rsid w:val="00206DF8"/>
    <w:rsid w:val="00222D8D"/>
    <w:rsid w:val="00430D51"/>
    <w:rsid w:val="008F3A8C"/>
    <w:rsid w:val="0091011B"/>
    <w:rsid w:val="00A57190"/>
    <w:rsid w:val="00C23FF8"/>
    <w:rsid w:val="00D7049D"/>
    <w:rsid w:val="00DB7644"/>
    <w:rsid w:val="00E1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64998"/>
  <w15:docId w15:val="{389CDC36-DF3E-475F-9564-3100653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F8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f8">
    <w:name w:val="Основной текст_"/>
    <w:basedOn w:val="a0"/>
    <w:link w:val="13"/>
    <w:rPr>
      <w:rFonts w:ascii="Tahoma" w:eastAsia="Tahoma" w:hAnsi="Tahoma" w:cs="Tahoma"/>
      <w:shd w:val="clear" w:color="auto" w:fill="FFFFFF"/>
    </w:rPr>
  </w:style>
  <w:style w:type="paragraph" w:customStyle="1" w:styleId="13">
    <w:name w:val="Основной текст1"/>
    <w:basedOn w:val="a"/>
    <w:link w:val="af8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9">
    <w:name w:val="Другое_"/>
    <w:basedOn w:val="a0"/>
    <w:link w:val="af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b">
    <w:name w:val="Подпись к таблице_"/>
    <w:basedOn w:val="a0"/>
    <w:link w:val="a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6">
    <w:name w:val="Заголовок №2"/>
    <w:basedOn w:val="a"/>
    <w:link w:val="25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customStyle="1" w:styleId="afa">
    <w:name w:val="Другое"/>
    <w:basedOn w:val="a"/>
    <w:link w:val="af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fc">
    <w:name w:val="Подпись к таблице"/>
    <w:basedOn w:val="a"/>
    <w:link w:val="a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afd">
    <w:name w:val="List Paragraph"/>
    <w:basedOn w:val="a"/>
    <w:link w:val="afe"/>
    <w:uiPriority w:val="34"/>
    <w:qFormat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e">
    <w:name w:val="Абзац списка Знак"/>
    <w:link w:val="afd"/>
    <w:uiPriority w:val="34"/>
    <w:qFormat/>
  </w:style>
  <w:style w:type="character" w:customStyle="1" w:styleId="14">
    <w:name w:val="Заголовок №1_"/>
    <w:basedOn w:val="a0"/>
    <w:link w:val="1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styleId="aff0">
    <w:name w:val="Emphasis"/>
    <w:qFormat/>
    <w:rsid w:val="00DB7644"/>
    <w:rPr>
      <w:rFonts w:ascii="Times New Roman" w:hAnsi="Times New Roman" w:cs="Times New Roman" w:hint="default"/>
      <w:i/>
      <w:iCs w:val="0"/>
    </w:rPr>
  </w:style>
  <w:style w:type="paragraph" w:customStyle="1" w:styleId="16">
    <w:name w:val="Обычный (веб)1"/>
    <w:basedOn w:val="a"/>
    <w:next w:val="aff1"/>
    <w:qFormat/>
    <w:rsid w:val="00206DF8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f1">
    <w:name w:val="Normal (Web)"/>
    <w:basedOn w:val="a"/>
    <w:uiPriority w:val="99"/>
    <w:semiHidden/>
    <w:unhideWhenUsed/>
    <w:rsid w:val="00206DF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F:/&#1056;&#1105;&#1057;&#8218;&#1056;&#1109;&#1056;&#1110;&#1056;&#1109;%20&#1056;&#152;&#1056;&#8216;/%20&#1056;&#1038;&#1057;&#8218;&#1057;&#1026;&#1056;&#176;&#1057;&#1107;&#1057;&#1027;&#1057;&#8218;&#1057;&#1026;&#1057;&#1107;&#1056;&#1111;%20&#1056;&#8216;.%20&#1056;&#1038;&#1056;&#1111;&#1057;&#1026;&#1056;&#176;&#1056;&#1030;&#1056;&#1109;&#1057;&#8225;&#1056;&#1029;&#1056;&#1109;&#1056;&#181;%20&#1057;&#1026;&#1057;&#1107;&#1056;&#1108;&#1056;&#1109;&#1056;&#1030;&#1056;&#1109;&#1056;&#1169;&#1057;&#1027;&#1057;&#8218;&#1056;&#1030;&#1056;&#1109;%20&#1056;&#1111;&#1056;&#1109;%20C++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lib.ru/CPPHB/cpptut.tx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F:/&#1056;&#1105;&#1057;&#8218;&#1056;&#1109;&#1056;&#1110;&#1056;&#1109;%20&#1056;&#152;&#1056;&#8216;/&#1056;&#1038;&#1057;&#8218;&#1057;&#1026;&#1056;&#176;&#1057;&#1107;&#1057;&#1027;&#1057;&#8218;&#1057;&#1026;&#1057;&#1107;&#1056;&#1111;%20&#1056;&#8216;.%20&#1056;&#8217;&#1056;&#1030;&#1056;&#181;&#1056;&#1169;&#1056;&#181;&#1056;&#1029;&#1056;&#1105;&#1056;&#181;%20&#1056;&#1030;%20&#1057;&#1039;&#1056;&#183;&#1057;&#8249;&#1056;&#1108;%20C++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l5hSPg7_FH3-VQ" TargetMode="External"/><Relationship Id="rId10" Type="http://schemas.openxmlformats.org/officeDocument/2006/relationships/hyperlink" Target="http://lib.ru/CTOTOR/cpp3comm.tx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Relationship Id="rId14" Type="http://schemas.openxmlformats.org/officeDocument/2006/relationships/hyperlink" Target="http://lib.ru/CPPHB/cppref.t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4447</Words>
  <Characters>25352</Characters>
  <Application>Microsoft Office Word</Application>
  <DocSecurity>0</DocSecurity>
  <Lines>211</Lines>
  <Paragraphs>59</Paragraphs>
  <ScaleCrop>false</ScaleCrop>
  <Company/>
  <LinksUpToDate>false</LinksUpToDate>
  <CharactersWithSpaces>29740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Админ</cp:lastModifiedBy>
  <cp:revision>13</cp:revision>
  <dcterms:created xsi:type="dcterms:W3CDTF">2024-04-09T11:51:00Z</dcterms:created>
  <dcterms:modified xsi:type="dcterms:W3CDTF">2025-12-03T02:59:00Z</dcterms:modified>
</cp:coreProperties>
</file>